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自然法则是什么？（转载）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自然法则是无所在无所不在，至小无内至大无外，统御宇宙一切万有的隐性秩序。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其作用范围是竖穷三际，横遍十方，覆盖一切的时空界域：无始无终，无边无际。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它是宇宙的驱动程式、宇宙的运行规律、宇宙的游戏规则。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它界定了宇宙间万事万物的内在联系与互动关系。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它界定了"力"的关系：作用力与反作用力。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自然法则的三大定律：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吸引定律 Law of Attraction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自主创造定律 Law of Deliberate Creation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放任自流定律 Law of Allowing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自然法则的三大本质：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一切的本质都是能量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Everything is about energy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一切的本质都是振动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Everything is about vibration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一切的本质都是吸引定律在运动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Everything is about Law of Attraction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信念没有对错，同频吸引－创造实相的信念（转载）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这个宇宙，并不是一个你对我错，或我对你错的二分世界，只能二选一。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因为吸引定律让每一个人都是"对"的。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你相信什么，你就会创造什么；你创造什么，你就会看见什么；你看见什么，就会回过头来证明自己原先的想法是"对"的……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你的信念总是自我证明的，你所不相信的总是自我证伪的。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你的信念总是创造实相（事实）回过头来支撑自己，自己是对的。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lastRenderedPageBreak/>
        <w:t xml:space="preserve">　　吸引定律说：同频共振，同质相吸。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创造定律说：你得到你所聚焦的。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所以不同的人有不同的想法，不同的想法形成不同的信念，不同的信念创造不同的实相，不同的实相都各自回过头来证明自己原先的想法是对的。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这就是为什么，大家都各执一辞，言之凿凿地向别人强调："我说的是真的，我是有事实依据的，我是有统计数据的……我是有证据的！"。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其实，在吸引定律之下，每个人都是对的，因为每个人都能够找到事实依据支撑自己的想法。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其实，我的对不会使你变成错，你的对也不会使我变成错。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因为，我们各自创造不同的实相，活在自己的世界里。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在吸引定律底下，宇宙可以同时容纳不同并且互相矛盾的实相并存并行！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吸引定律让我们每个人，住在同一个地球上，活在不同的世界里……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这就是吸引定律在玩的把戏。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过去如此，现在如此，未来也如此……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吸引定律－宇宙的驱动程序（转载）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宇宙已经内建了解决动力与轨迹的驱动程式，它是物质底层自动化运作的根据，这物质底层的秩序就叫做吸引定律。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自动化的意思是：只要对于你想要的东西聚焦并且调和能量，做到一致性与稳定性，你要的东西就会向你移动，在未来的某个时间点与你交会（Rendezvous）。任何刻意争取的行动都不是必要，只要心血来潮（也就是灵机一动，收到源头给你信号的时候）的时候乘风而起，御风而行（Gone with the flow）就可以了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这种自足动力是物质底层内建的，来自同频同质的东西先天上就是会共振相吸，所以外力的强加不但不是必要的，有时候反而会构成干扰。这就是为什么《与神对话》里面说到要"放手由他"（Let Go and Let God）就是这个意思，也就是要符合放任定律！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创造－宇宙没有意外（转载）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1.创造是什么？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创造就是带入经验。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有意识地，选择性地，只把自己要的带入经验，叫作自主创造。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lastRenderedPageBreak/>
        <w:t xml:space="preserve">　　无意识地，把自己要的不要的都混杂在一起带入经验，叫作默许创造。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2.创造是什么样的一个过程？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把需要的人事物时空，以正确的组合排列牵引到位，让所要得以带入经验的一个过程。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需要的人事物时空，以正确的组合排列牵引到位，佛家叫作：因缘和合。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并且，必要的条件一个都没有少，佛家叫作：因缘具足。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因缘具足才能发生，才能成事。所以说，宇宙里没有意外。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能量层面发生的事－转化为现实（转载）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一切的发生，都需要两样东西，一个是动力，另一个是轨迹。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一切的发生，都必须有能量驱动，驱动必要的人事物时空；而且所有必要的人事物时空，必须以特定的组合排列，走到一起。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否则不可能成事。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否则所发生的必然是另一个样子。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要做到力度恰好，序列恰巧，其精确程度非人力所能够调控与操纵。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所以，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一切在物质层面刚要发生的，其实已经在能量的层面发生过了。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一切在物质层面刚要开始的，其实已经在能量的层面完成掉了。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所以宇宙里是没有意外的，所有的意外，只是无意中，不知不觉地聚焦在所要（或所不要）的默许创造罢了！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外在世界是内在世界的反应－自我创造和默许创造（转载）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外在世界是内在世界的倒影与反映……发生在你身上的事，事先已经在你内心中发生过一遍了。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你所经验的，都是你曾经带着情绪想过的，否则不会发生……分别是你是自觉地想（自主创造）还是不自觉地想（默许创造），吸引定律都同样地作用到你的身上。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意外的惊喜表示你不自觉地想了你要的，意外的挫败表你不自觉地想了你不要的，就这么简单而已。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外在世界与内在世界只是一体的两面而已。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lastRenderedPageBreak/>
        <w:t xml:space="preserve">　　行动不是创造的最有力工具１（转载）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以意念创造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用行动收割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借肉身体验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你最大的创造力不在于肉体，而在于意念……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所以，当你想要通过肉体的行动，迫使一些事情发生，你会发现到阻力重重，并且事倍功半。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物质的最底层是能量，而意念本身也是能量，从能量的层面下手，就是从最底层去改变整个实相。一切都那么的轻松自然，省事不费力。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行动，只有出自与意念调和一致的时候，才是具有创造力的；当行动与意念背道而驰的时候，当你从匮乏的感觉源点出发的时候，你所采取的行动都是徒劳无功的。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只有能量调和一致的时候，行动才是具有生产力的；当能量自我抵触的时候，行动是没有生产力的。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所以，在调和能量之后再采取行动，你就会一路顺风；在调和能量之前就采取行动，你就会困难重重。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行动，是享受过程中自己喜欢的部分的一种方式。行动的主要目的不是用来创造，而是用来收割……收割意念创造的成果。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然后用你的肉身，来慢慢咀嚼它的甘美，享受自己的造物。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行动不是创造的最有力工具 2(转载）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行动是身体的作为，造作。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用行动创造，就是希望通过身体做出某些动作，就能够带来自己想要的结果。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我们并没有排除行动作为创造的其中一项工具，我们只是说，行动不是最决定性的关键因素。因为物质只是能量的外延，而行动只是意念的外延。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当你还没有调和能量，你采取的行动通常都是徒劳无功的。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当你调和好能量，你会接收到灵感在适当的时候采取适当的行动，去收割你的造物。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你会采取很精准经济的行动，而不是盲目庞杂的行动。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创造是先在能量的层面完成了，才到物质的层面收割。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lastRenderedPageBreak/>
        <w:t xml:space="preserve">　　能量的层面完成了再行动则左右逢源，如有神助；能量的层面完成之前就躐等冒进则左支右绌，碰壁处处。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创造的核心在意念，在能量。行动和显化只是意念和能量的外延，属于创造的下游与末端。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你所愿和你所信－都会实现，专注你想要的（转载）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当你只是聚焦在你想要的，宇宙就对你说：如你所愿！As you wish!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当你总是聚焦在习惯相信的，宇宙就对你说：如你所念！As you believe!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当所愿与所念合一，你总是得到所要的，毫无例外。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当所愿与所念分离，你却会得到你想得比较多的。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而通常我们想得比较多的，是信念而不是意愿。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因为信念是我们"习惯总是这样想"，是相对稳定而顽固的，而意愿往往被信念层层围绕，突围不出来……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所以，当你总是想你所要的，你会得到；当你总是想你不要的，你也会得到！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不管你怎样想，你都对，因为吸引定律让每一个人都是对的。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唯心唯物－主观客观（转载）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主观是成形中的客观，客观是显化了的主观。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主观与客观只是一体的两面，不可分割。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这是一，不是两个独立存在的东西，所以说：不二法门，就是这个意思。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主观的意念，与客观的物质，会互相转化。能量与物质，只是同一个宇宙源能的不同面向与显象。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你所持续聚焦的，都会转化成物质，并且终将在肉身的层面体验它。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唯心论与唯物论都各执一词，其实心物不二，互相转化。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放任定律-享有终极自由的终极关键（转载）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放任定律说：如果我要享有自己的自由，我就必须放任别人享有他们自己的自由。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如果一个人不相信吸引定律，他就无法相信创造定律；如果一个人不相信创造定律，他就不可能相信放任定律。每一个定律是下一个定律的基础。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lastRenderedPageBreak/>
        <w:t xml:space="preserve">　　每一个人创造自己的实相，没有任何人能够未经邀请而擅自闯入他人的经验造案，没有任何人能够强塞不要的经验给另一个人。就算是表面上看起来的迫害勉强，其本质也是出自共振和鸣的自然！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吸引定律与创造定律明定了：你所想的就是你所创造的，一切都是还归己身的，一切都是"包含性的"而不是"排他性的"，任何你所聚焦的都会被你的磁场包含进来。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所以，如果你放任别人做自己喜欢做的事，其实你就是放任自己做自己喜欢做的事；如果你放任别人自由选择他们所要的，你就是放任自己自由选择自己所要的。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反过来说，当你不能够放任别人，你同时也失去自己的自由了！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因为，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当你不能够放任他人，你必然聚焦在自己所不要的；当你聚焦在自己所不要的，你必然会吸引来自己所不要的！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只有放任，你才能够纯然地聚焦在自己所要的，进而吸引来自己所要的。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所以，放任定律是一个人享有终极自由的终极关键，因为它是和创造定律是密切相关的，而创造定律是和吸引定律是密切相关的。这三大定律构成了自然法则不可分割的三位一体。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放任的定义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放任，即是放手由他，任由他。放任即是放下想要操纵、控制他人与环境的欲望（控制外在的世界的欲望），让自然法则照着自己的方式走，而不施加人为的干预或插手。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放任就是允许自己做回自己，也允许别人做回别人。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保持透明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当你体察四周人们的能量、想法和感受，仍然可以保持宁静而安住于自己的能量中，可谓之“透明”。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当你透明，你可以与各种人自在的相处。即使周围的能量与你不太调和，你都可以试着欣赏其正面意义，发掘前往更高的道途。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你不需要创造完美的环境、消除一切负面因素或离群索居，才能获得灵性成长。你在此学习立于地球各式能量中，成为你的大我。即使周围的人们与你不同调，你依然能够成长、发现心中的爱。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你的强健来自于从一切负面情境的历练，从内在发掘自己的力量和方向。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看看你此刻的环境，是否围绕在让你不舒服的人或能量当中，把他们视为教导你变成透明，提供你灵性成长的机会。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lastRenderedPageBreak/>
        <w:t xml:space="preserve">　　何种情绪能量是你最难与之和平共处的：愤怒、挫折、焦虑、不耐、伤心、抱怨、迂腐、固执、冷漠、无力感、怠惰、迷惘、消极、无助、穷困、操纵或支配？这些正是你需要加强透明度的情绪，以增进灵性成长和获取更多能量。你可以换工作或搬离讨厌的邻居以避开这些能量，不过你依然会吸引来类似能量的人们，直到你学会在其中保持平衡和安住于内心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一.变成透明,不评断他人的行为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变成透明，开始不随他人的作为反应。当你对别人的行为产生情绪，你对他们的能量就不是透明的。当你的行为发自平静与明晰而非情绪反应，这将是产生最佳结果的行为。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当他人威胁恐吓或试图控制你时，想象他们不过是一寸高。如此你还会以相同的方式反应吗？当人们愤怒或挑衅时，把他们看成是小孩子闹脾气，因为他们表现的是小我（their little selves）而非大我。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如果某人表现出非你期待的行为，爱他、接受他而非对他发怒。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你可以藉由练习回想自己以往受困扰的情境，想象自己以爱响应。例如，想象自己和冤家或拉扯你权力斗争的人交谈。与对方抗争只会把你降到他的水平，相反的，让自己围绕着光，使你的能量更加美丽、打开心门，但拒绝他混乱的能量进入自己的生命。你可以选择让对方的情绪宛如不同的频率组成，顺利的通过自己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二.传送爱转化环绕你的能量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当你增进透明度，你将吸引反应自己内在平静与安详的环境到生活中，而少有无礼或负面的人接近。你愈能慈爱他人，愈能对他人的情绪状态透明。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“明白自己的能量状态”是一个参考点，藉此了解自己是否受到周围的能量影响。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很多人在群体中会无意识的“配合”其它人的能量。你或许对其他人的感觉很敏锐，而能够体验宽广的情感范围。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众人集体的情绪能量创造出可以视为你们和其它实相层面的“气候”。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下一次当你与人相处时，留意自己是否无意识的配合他们的能量。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当他们快速谈话时，你的呼吸是否加快？你的说话速度也随之加快？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当别人沮丧时，你是否压抑自己的喜悦，加入他们的情绪？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他人愤怒时，你也随之生气？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开始注意自己的呼吸，因为你可能正配合其它人的呼吸。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配合呼吸是开启你迎向自己不想要的思维与能量之无意识行为。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缓慢平静的呼吸，如此你可以更容易保持平静、安住于心。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lastRenderedPageBreak/>
        <w:t xml:space="preserve">　　当你的发展愈高，你可能选择转变能量而非只是变成透明。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在更高度的成熟发展下，你可以承接他人较浓密不协调的能量，以协助他们转化、释放能量。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你们伟大的导师乐意接受人们的负面能量，转化为较高频率的正面能量和爱，再回向给人们。在你有能力发挥承接转化的技能之前，仅仅对他人的能量变成透明是比较恰当的作法。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当你经历喜悦、快乐时，你正与星光次元的较高层面共振，而消解你许多的不和谐情绪。你不需要为了消溶负面情绪而置身其中，因为每当你感到平静安详，即是提升自己的振动而开始释放不和谐的情绪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三.任何时候你都有能力以自己想要的方式感觉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你能够感到安详、平静、安住心中和平衡，无论旁边是谁或发生什么事。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当你学会变成透明，你将会发现自己更敏锐，因为它赋予你极大的好处是在持续精进的层面中感应能量的能力。你的敏锐是一项礼物：让你更准确的分辨周围的状况、决定行动方针、进入充分觉察的环境和可能性。你的平静安详将是协助提升他人的意识，帮助他人的礼物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你总是活在当下：警觉、觉察、高度敏锐。你不断增进的活力、热忱和成长激发周围每个人的成长。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保持宁静和透明般的,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觉察,敏感,明白--自己和周围的能量氛围.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觉察就好像那灯光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灯越亮,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负面能量就消失了!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我干我的事情，而你则干你的事情。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我不去做你们所期望我做的事,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你也不要去做他人对你所期望的事!"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----格式塔疗法，美国精神病学家弗雷德里克.帕尔斯的祈祷词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健康的人是"此时此地" 的人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1、生活在现在。不要老惦记明天发生的事，也不要总是懊悔左天发生的事，把你的精神集中在今天要干什么上。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lastRenderedPageBreak/>
        <w:t xml:space="preserve">　　2、生活在这里。对远方的事、无能为力的事，担忧是无所帮助的。你现在就生活在此处此地，而不是遥远的其他地方。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3、停止猜想，面向实际。很多心理上的障碍，往往是没有实际根据的'想当然'造成的。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4、暂停思考，多去感受。强调在思考基础上的'感受'，感受可以调整、丰富你的思维，不要把自己变成一台失去感情的机器。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5、接受不愉快的感情。愉快和不愉快是相对而言的，因此，正确的态度是：既要接受愉快的情绪，也要有接受不愉快情绪的思想准备。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6、不要随意下判断。对他人态度和处理人际关系的正确做法应该是：先不要对人下判断，先要说出你是怎样认为的。这样做就可以避免和防止与他人不必要的摩擦和冲突，自己也可以避免产生无谓的烦恼与苦闷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7、不要盲目的崇拜偶像和权威。他们会禁锢你的头脑，束缚你的手脚。不要盲目的附和众议，从而丧失独立思考的习性；也不要无原则的屈从他人，从而剥夺自主行动的能力。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8、我就是我。不要说我若是……，应该从自己的起点做起，充分发挥自己的潜能。不必怨天尤人，先从我做起，从现在做起，竭尽全力发挥自己的才能，做好我能够做的每一件事。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  <w:r w:rsidRPr="00F07A2D">
        <w:rPr>
          <w:rFonts w:ascii="宋体" w:eastAsia="宋体" w:hAnsi="宋体" w:cs="宋体" w:hint="eastAsia"/>
        </w:rPr>
        <w:t xml:space="preserve">　　9、对自己负责。自己做事自己承担责任。不要逃避责任，不要埋怨别人和强调客观。</w:t>
      </w:r>
    </w:p>
    <w:p w:rsidR="00F07A2D" w:rsidRPr="00F07A2D" w:rsidRDefault="00F07A2D" w:rsidP="002548DA">
      <w:pPr>
        <w:pStyle w:val="PlainText"/>
        <w:rPr>
          <w:rFonts w:ascii="宋体" w:eastAsia="宋体" w:hAnsi="宋体" w:cs="宋体" w:hint="eastAsia"/>
        </w:rPr>
      </w:pPr>
    </w:p>
    <w:p w:rsidR="00F07A2D" w:rsidRDefault="00F07A2D" w:rsidP="002548DA">
      <w:pPr>
        <w:pStyle w:val="PlainText"/>
        <w:rPr>
          <w:rFonts w:ascii="宋体" w:eastAsia="宋体" w:hAnsi="宋体" w:cs="宋体"/>
        </w:rPr>
      </w:pPr>
      <w:r w:rsidRPr="00F07A2D">
        <w:rPr>
          <w:rFonts w:ascii="宋体" w:eastAsia="宋体" w:hAnsi="宋体" w:cs="宋体" w:hint="eastAsia"/>
        </w:rPr>
        <w:t xml:space="preserve">　　10、正确的自我估计。把自己摆在准确的位置上。</w:t>
      </w:r>
    </w:p>
    <w:sectPr w:rsidR="00F07A2D" w:rsidSect="002548DA">
      <w:pgSz w:w="12240" w:h="15840"/>
      <w:pgMar w:top="1440" w:right="1920" w:bottom="1440" w:left="19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compat>
    <w:useFELayout/>
  </w:compat>
  <w:rsids>
    <w:rsidRoot w:val="001C1A33"/>
    <w:rsid w:val="001C1A33"/>
    <w:rsid w:val="00413A52"/>
    <w:rsid w:val="00F07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A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548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548DA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1056</Words>
  <Characters>6020</Characters>
  <Application>Microsoft Office Word</Application>
  <DocSecurity>0</DocSecurity>
  <Lines>50</Lines>
  <Paragraphs>14</Paragraphs>
  <ScaleCrop>false</ScaleCrop>
  <Company/>
  <LinksUpToDate>false</LinksUpToDate>
  <CharactersWithSpaces>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ShunLucy</dc:creator>
  <cp:lastModifiedBy>ShunLucy</cp:lastModifiedBy>
  <cp:revision>2</cp:revision>
  <dcterms:created xsi:type="dcterms:W3CDTF">2012-05-26T04:26:00Z</dcterms:created>
  <dcterms:modified xsi:type="dcterms:W3CDTF">2012-05-26T04:26:00Z</dcterms:modified>
</cp:coreProperties>
</file>